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D4" w:rsidRDefault="000F50D4" w:rsidP="00C36C6D">
      <w:pPr>
        <w:spacing w:after="0" w:line="360" w:lineRule="auto"/>
        <w:rPr>
          <w:rFonts w:ascii="Calibri" w:hAnsi="Calibri"/>
        </w:rPr>
      </w:pPr>
      <w:bookmarkStart w:id="0" w:name="_GoBack"/>
      <w:bookmarkEnd w:id="0"/>
    </w:p>
    <w:p w:rsidR="00CF190E" w:rsidRDefault="00CF190E" w:rsidP="00C36C6D">
      <w:pPr>
        <w:spacing w:after="0" w:line="360" w:lineRule="auto"/>
        <w:rPr>
          <w:rFonts w:ascii="Calibri" w:hAnsi="Calibri"/>
        </w:rPr>
      </w:pPr>
    </w:p>
    <w:p w:rsidR="00400704" w:rsidRPr="00A3783E" w:rsidRDefault="00BF039C" w:rsidP="00400704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FB4306" wp14:editId="5A472AE0">
            <wp:simplePos x="0" y="0"/>
            <wp:positionH relativeFrom="column">
              <wp:posOffset>2651760</wp:posOffset>
            </wp:positionH>
            <wp:positionV relativeFrom="paragraph">
              <wp:posOffset>-32385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1F8" w:rsidRPr="000F50D4" w:rsidRDefault="00BD41F8" w:rsidP="00BD41F8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Cs/>
          <w:color w:val="191919"/>
          <w:kern w:val="36"/>
          <w:sz w:val="24"/>
          <w:szCs w:val="24"/>
          <w:lang w:eastAsia="hr-HR"/>
        </w:rPr>
      </w:pP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REPUBLIKA HRVATSKA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MINISTARSTVO UNUTARNJIH POSLOVA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POLICIJSKA UPRAVA KARLOVAČKA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704" w:rsidRPr="000F50D4" w:rsidRDefault="00400704" w:rsidP="004E242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50D4">
        <w:rPr>
          <w:rFonts w:ascii="Arial" w:hAnsi="Arial" w:cs="Arial"/>
          <w:sz w:val="24"/>
          <w:szCs w:val="24"/>
        </w:rPr>
        <w:t>Komisija za provedbu</w:t>
      </w:r>
      <w:r w:rsidR="000F50D4">
        <w:rPr>
          <w:rFonts w:ascii="Arial" w:hAnsi="Arial" w:cs="Arial"/>
          <w:sz w:val="24"/>
          <w:szCs w:val="24"/>
        </w:rPr>
        <w:t xml:space="preserve"> </w:t>
      </w:r>
      <w:r w:rsidR="00BA047F">
        <w:rPr>
          <w:rFonts w:ascii="Arial" w:hAnsi="Arial" w:cs="Arial"/>
          <w:sz w:val="24"/>
          <w:szCs w:val="24"/>
        </w:rPr>
        <w:t>oglasa</w:t>
      </w:r>
      <w:r w:rsidRPr="000F50D4">
        <w:rPr>
          <w:rFonts w:ascii="Arial" w:hAnsi="Arial" w:cs="Arial"/>
          <w:sz w:val="24"/>
          <w:szCs w:val="24"/>
        </w:rPr>
        <w:t xml:space="preserve"> za prijam</w:t>
      </w:r>
      <w:r w:rsidR="00BA047F">
        <w:rPr>
          <w:rFonts w:ascii="Arial" w:hAnsi="Arial" w:cs="Arial"/>
          <w:sz w:val="24"/>
          <w:szCs w:val="24"/>
        </w:rPr>
        <w:t xml:space="preserve"> </w:t>
      </w:r>
      <w:r w:rsidRPr="000F50D4">
        <w:rPr>
          <w:rFonts w:ascii="Arial" w:hAnsi="Arial" w:cs="Arial"/>
          <w:sz w:val="24"/>
          <w:szCs w:val="24"/>
        </w:rPr>
        <w:t>u državnu službu</w:t>
      </w:r>
    </w:p>
    <w:p w:rsidR="00BA047F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00704" w:rsidRPr="000F50D4">
        <w:rPr>
          <w:rFonts w:ascii="Arial" w:hAnsi="Arial" w:cs="Arial"/>
          <w:sz w:val="24"/>
          <w:szCs w:val="24"/>
        </w:rPr>
        <w:t xml:space="preserve">na </w:t>
      </w:r>
      <w:r w:rsidR="00005C23" w:rsidRPr="000F50D4"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 xml:space="preserve">određeno vrijeme </w:t>
      </w:r>
      <w:r w:rsidR="00BA047F">
        <w:rPr>
          <w:rFonts w:ascii="Arial" w:hAnsi="Arial" w:cs="Arial"/>
          <w:sz w:val="24"/>
          <w:szCs w:val="24"/>
        </w:rPr>
        <w:t xml:space="preserve"> radi </w:t>
      </w:r>
      <w:r w:rsidR="001E6729">
        <w:rPr>
          <w:rFonts w:ascii="Arial" w:hAnsi="Arial" w:cs="Arial"/>
          <w:sz w:val="24"/>
          <w:szCs w:val="24"/>
        </w:rPr>
        <w:t>zamjene odsutne državne službenice</w:t>
      </w:r>
    </w:p>
    <w:p w:rsidR="004E2425" w:rsidRPr="00635B99" w:rsidRDefault="00BA047F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00704" w:rsidRPr="000F50D4">
        <w:rPr>
          <w:rFonts w:ascii="Arial" w:hAnsi="Arial" w:cs="Arial"/>
          <w:sz w:val="24"/>
          <w:szCs w:val="24"/>
        </w:rPr>
        <w:t xml:space="preserve">u </w:t>
      </w:r>
      <w:r w:rsidR="00635B99"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inistarstvo unutarnjih poslova, </w:t>
      </w:r>
      <w:r w:rsidR="00400704" w:rsidRPr="00BA03A2">
        <w:rPr>
          <w:rFonts w:ascii="Arial" w:hAnsi="Arial" w:cs="Arial"/>
          <w:b/>
          <w:sz w:val="24"/>
          <w:szCs w:val="24"/>
        </w:rPr>
        <w:t>Policijsku upravu karlovačku</w:t>
      </w:r>
      <w:r>
        <w:rPr>
          <w:rFonts w:ascii="Arial" w:hAnsi="Arial" w:cs="Arial"/>
          <w:b/>
          <w:sz w:val="24"/>
          <w:szCs w:val="24"/>
        </w:rPr>
        <w:t>,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objavljuje 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 </w:t>
      </w:r>
    </w:p>
    <w:p w:rsidR="004E2425" w:rsidRPr="00334BBA" w:rsidRDefault="004E2425" w:rsidP="004E242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425">
        <w:rPr>
          <w:rFonts w:ascii="Arial" w:hAnsi="Arial" w:cs="Arial"/>
          <w:b/>
          <w:sz w:val="24"/>
          <w:szCs w:val="24"/>
        </w:rPr>
        <w:t xml:space="preserve">POZIV NA </w:t>
      </w:r>
      <w:r w:rsidRPr="000F50D4">
        <w:rPr>
          <w:rFonts w:ascii="Arial" w:hAnsi="Arial" w:cs="Arial"/>
          <w:b/>
          <w:sz w:val="24"/>
          <w:szCs w:val="24"/>
        </w:rPr>
        <w:t>TESTIRANJE</w:t>
      </w:r>
      <w:r w:rsidR="001F7580">
        <w:rPr>
          <w:rFonts w:ascii="Arial" w:hAnsi="Arial" w:cs="Arial"/>
          <w:b/>
          <w:sz w:val="24"/>
          <w:szCs w:val="24"/>
        </w:rPr>
        <w:t xml:space="preserve">  </w:t>
      </w:r>
      <w:r w:rsidR="00635B99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B99" w:rsidRDefault="004E2425" w:rsidP="00635B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 xml:space="preserve">KANDIDATIMA/KINJAMA </w:t>
      </w:r>
    </w:p>
    <w:p w:rsidR="004E2425" w:rsidRDefault="004E2425" w:rsidP="004E24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5B99" w:rsidRPr="002A6D20" w:rsidRDefault="00400704" w:rsidP="00635B9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A6D20">
        <w:rPr>
          <w:rFonts w:ascii="Arial" w:hAnsi="Arial" w:cs="Arial"/>
          <w:b/>
          <w:sz w:val="24"/>
          <w:szCs w:val="24"/>
        </w:rPr>
        <w:t xml:space="preserve">koji/e su podnijeli/e pravodobne i potpune prijave te ispunjavaju formalne uvjete iz </w:t>
      </w:r>
      <w:r w:rsidR="00BA047F">
        <w:rPr>
          <w:rFonts w:ascii="Arial" w:hAnsi="Arial" w:cs="Arial"/>
          <w:b/>
          <w:sz w:val="24"/>
          <w:szCs w:val="24"/>
        </w:rPr>
        <w:t xml:space="preserve">oglasa </w:t>
      </w:r>
      <w:r w:rsidR="00705F01" w:rsidRPr="002A6D20">
        <w:rPr>
          <w:rFonts w:ascii="Arial" w:hAnsi="Arial" w:cs="Arial"/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 xml:space="preserve">za prijam u državnu službu na </w:t>
      </w:r>
      <w:r w:rsidR="00635B99" w:rsidRPr="002A6D20">
        <w:rPr>
          <w:rFonts w:ascii="Arial" w:hAnsi="Arial" w:cs="Arial"/>
          <w:b/>
          <w:sz w:val="24"/>
          <w:szCs w:val="24"/>
        </w:rPr>
        <w:t>određeno vrijeme</w:t>
      </w:r>
      <w:r w:rsidR="00BA047F">
        <w:rPr>
          <w:rFonts w:ascii="Arial" w:hAnsi="Arial" w:cs="Arial"/>
          <w:b/>
          <w:sz w:val="24"/>
          <w:szCs w:val="24"/>
        </w:rPr>
        <w:t xml:space="preserve"> radi </w:t>
      </w:r>
      <w:r w:rsidR="001E6729" w:rsidRPr="001E6729">
        <w:rPr>
          <w:rFonts w:ascii="Arial" w:hAnsi="Arial" w:cs="Arial"/>
          <w:b/>
          <w:sz w:val="24"/>
          <w:szCs w:val="24"/>
        </w:rPr>
        <w:t>radi zamjene odsutne državne službenice</w:t>
      </w:r>
      <w:r w:rsidR="00BA047F">
        <w:rPr>
          <w:rFonts w:ascii="Arial" w:hAnsi="Arial" w:cs="Arial"/>
          <w:b/>
          <w:sz w:val="24"/>
          <w:szCs w:val="24"/>
        </w:rPr>
        <w:t xml:space="preserve">, a najduže </w:t>
      </w:r>
      <w:r w:rsidR="001E6729">
        <w:rPr>
          <w:rFonts w:ascii="Arial" w:hAnsi="Arial" w:cs="Arial"/>
          <w:b/>
          <w:sz w:val="24"/>
          <w:szCs w:val="24"/>
        </w:rPr>
        <w:t>do njenog povratka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 </w:t>
      </w:r>
      <w:r w:rsidR="001F7580" w:rsidRPr="002A6D20">
        <w:rPr>
          <w:rFonts w:ascii="Arial" w:hAnsi="Arial" w:cs="Arial"/>
          <w:b/>
          <w:sz w:val="24"/>
          <w:szCs w:val="24"/>
        </w:rPr>
        <w:t xml:space="preserve">u </w:t>
      </w:r>
      <w:r w:rsidRPr="002A6D20">
        <w:rPr>
          <w:rFonts w:ascii="Arial" w:hAnsi="Arial" w:cs="Arial"/>
          <w:b/>
          <w:sz w:val="24"/>
          <w:szCs w:val="24"/>
        </w:rPr>
        <w:t xml:space="preserve">Ministarstvo unutarnjih poslova, </w:t>
      </w:r>
      <w:r w:rsidR="000233FA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Policijsku upravu karlovačku, </w:t>
      </w:r>
      <w:r w:rsidRPr="002A6D20">
        <w:rPr>
          <w:rFonts w:ascii="Arial" w:hAnsi="Arial" w:cs="Arial"/>
          <w:b/>
          <w:sz w:val="24"/>
          <w:szCs w:val="24"/>
        </w:rPr>
        <w:t xml:space="preserve">objavljenog dana </w:t>
      </w:r>
      <w:r w:rsidR="0084220D">
        <w:rPr>
          <w:rFonts w:ascii="Arial" w:hAnsi="Arial" w:cs="Arial"/>
          <w:b/>
          <w:sz w:val="24"/>
          <w:szCs w:val="24"/>
        </w:rPr>
        <w:t>3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="0084220D">
        <w:rPr>
          <w:rFonts w:ascii="Arial" w:hAnsi="Arial" w:cs="Arial"/>
          <w:b/>
          <w:sz w:val="24"/>
          <w:szCs w:val="24"/>
        </w:rPr>
        <w:t xml:space="preserve"> </w:t>
      </w:r>
      <w:r w:rsidR="001E6729">
        <w:rPr>
          <w:rFonts w:ascii="Arial" w:hAnsi="Arial" w:cs="Arial"/>
          <w:b/>
          <w:sz w:val="24"/>
          <w:szCs w:val="24"/>
        </w:rPr>
        <w:t>svibnja</w:t>
      </w:r>
      <w:r w:rsidR="0084220D">
        <w:rPr>
          <w:rFonts w:ascii="Arial" w:hAnsi="Arial" w:cs="Arial"/>
          <w:b/>
          <w:sz w:val="24"/>
          <w:szCs w:val="24"/>
        </w:rPr>
        <w:t xml:space="preserve">  2024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Pr="002A6D20">
        <w:rPr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>godine</w:t>
      </w:r>
      <w:r w:rsidRPr="002A6D20">
        <w:rPr>
          <w:b/>
          <w:sz w:val="24"/>
          <w:szCs w:val="24"/>
        </w:rPr>
        <w:t xml:space="preserve"> </w:t>
      </w:r>
      <w:r w:rsidR="001D2D93">
        <w:rPr>
          <w:rFonts w:ascii="Arial" w:hAnsi="Arial" w:cs="Arial"/>
          <w:b/>
          <w:sz w:val="24"/>
          <w:szCs w:val="24"/>
        </w:rPr>
        <w:t xml:space="preserve">na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web stranicama </w:t>
      </w:r>
      <w:r w:rsidR="00BA047F">
        <w:rPr>
          <w:rFonts w:ascii="Arial" w:hAnsi="Arial" w:cs="Arial"/>
          <w:b/>
          <w:sz w:val="24"/>
          <w:szCs w:val="24"/>
        </w:rPr>
        <w:t xml:space="preserve">Ministarstva pravosuđa i uprave,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Hrvatskog zavoda za zapošljavanje, Područne službe Karlovac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 </w:t>
      </w:r>
      <w:r w:rsidR="00BA047F">
        <w:rPr>
          <w:rFonts w:ascii="Arial" w:hAnsi="Arial" w:cs="Arial"/>
          <w:b/>
          <w:sz w:val="24"/>
          <w:szCs w:val="24"/>
        </w:rPr>
        <w:t xml:space="preserve">i Policijske uprave karlovačke, 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za  </w:t>
      </w:r>
      <w:r w:rsidR="00BA04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radno mjesto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:</w:t>
      </w:r>
      <w:r w:rsidR="00635B99" w:rsidRPr="002A6D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 </w:t>
      </w:r>
    </w:p>
    <w:p w:rsidR="003E206D" w:rsidRPr="00BA03A2" w:rsidRDefault="00635B99" w:rsidP="00ED3071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BA03A2">
        <w:rPr>
          <w:rFonts w:ascii="Arial" w:hAnsi="Arial" w:cs="Arial"/>
          <w:b/>
          <w:sz w:val="24"/>
          <w:szCs w:val="24"/>
        </w:rPr>
        <w:t xml:space="preserve"> </w:t>
      </w:r>
      <w:r w:rsidR="00BD41F8" w:rsidRPr="00BA03A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</w:p>
    <w:p w:rsidR="0084220D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</w:rPr>
        <w:t>1.</w:t>
      </w:r>
      <w:r w:rsidRPr="00BA03A2">
        <w:rPr>
          <w:rFonts w:ascii="Arial" w:hAnsi="Arial" w:cs="Arial"/>
          <w:b/>
        </w:rPr>
        <w:t xml:space="preserve">  </w:t>
      </w:r>
      <w:r w:rsidR="001D2D93">
        <w:rPr>
          <w:rFonts w:ascii="Arial" w:hAnsi="Arial" w:cs="Arial"/>
        </w:rPr>
        <w:t xml:space="preserve">SLUŽBA </w:t>
      </w:r>
      <w:r w:rsidR="001E6729">
        <w:rPr>
          <w:rFonts w:ascii="Arial" w:hAnsi="Arial" w:cs="Arial"/>
        </w:rPr>
        <w:t>ZA GRANICU</w:t>
      </w:r>
    </w:p>
    <w:p w:rsidR="00ED3071" w:rsidRPr="00BA03A2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  <w:b/>
        </w:rPr>
        <w:t xml:space="preserve">     </w:t>
      </w:r>
      <w:r w:rsidR="001D2D93">
        <w:rPr>
          <w:rFonts w:ascii="Arial" w:hAnsi="Arial" w:cs="Arial"/>
          <w:b/>
        </w:rPr>
        <w:t>REFERENT</w:t>
      </w:r>
      <w:r w:rsidRPr="00BA03A2">
        <w:rPr>
          <w:rFonts w:ascii="Arial" w:hAnsi="Arial" w:cs="Arial"/>
        </w:rPr>
        <w:t xml:space="preserve"> - 1 izvršitelj</w:t>
      </w:r>
    </w:p>
    <w:p w:rsidR="00C51075" w:rsidRPr="0084220D" w:rsidRDefault="00C51075" w:rsidP="00C51075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4220D" w:rsidRPr="0084220D" w:rsidRDefault="00C433D7" w:rsidP="00842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koje će se održati dana</w:t>
      </w:r>
      <w:r w:rsidR="002232C1"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</w:t>
      </w:r>
      <w:r w:rsidR="002232C1" w:rsidRPr="00BA03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 prostorijama </w:t>
      </w:r>
      <w:r w:rsidR="002232C1" w:rsidRPr="00BA03A2">
        <w:rPr>
          <w:rFonts w:ascii="Arial" w:hAnsi="Arial" w:cs="Arial"/>
          <w:sz w:val="24"/>
          <w:szCs w:val="24"/>
        </w:rPr>
        <w:t xml:space="preserve">Policijske uprave karlovačke </w:t>
      </w:r>
      <w:r w:rsidR="001E67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22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  <w:r w:rsidR="001E67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svibnja</w:t>
      </w:r>
      <w:r w:rsidR="008422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2024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. godine </w:t>
      </w:r>
      <w:r w:rsidR="001D2D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u </w:t>
      </w:r>
      <w:r w:rsidR="001E67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8</w:t>
      </w:r>
      <w:r w:rsidR="001D2D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,00 sati </w:t>
      </w:r>
    </w:p>
    <w:p w:rsidR="0084220D" w:rsidRPr="0084220D" w:rsidRDefault="00BD1429" w:rsidP="009666D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Kandidati</w:t>
      </w:r>
      <w:r w:rsidR="00C36C6D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/kinje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koji udovoljavaju uvjetima iz </w:t>
      </w:r>
      <w:r w:rsidR="00BA04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oglasa 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254DC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 koji se pozivaju na testiranje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 tome će</w:t>
      </w:r>
      <w:r w:rsidR="004E242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biti ob</w:t>
      </w:r>
      <w:r w:rsid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aviješteni osobno telefonom.   </w:t>
      </w:r>
    </w:p>
    <w:p w:rsidR="005F7A14" w:rsidRDefault="005F7A14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404C04" w:rsidRDefault="00BD1429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Pravni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izvori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pripremu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kandidata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/</w:t>
      </w:r>
      <w:proofErr w:type="spellStart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kinja</w:t>
      </w:r>
      <w:proofErr w:type="spellEnd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za testiranje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objavljeni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web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04C0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stranici Policijske uprave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karlovačke</w:t>
      </w:r>
      <w:r w:rsidR="00B70703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404C04" w:rsidRDefault="008371AF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hyperlink r:id="rId7" w:history="1">
        <w:r w:rsidR="006633D0" w:rsidRPr="00242782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https://karlovacka-policija.gov.hr/pristup-informacijama/zaposljavanje/oglas/13242</w:t>
        </w:r>
      </w:hyperlink>
      <w:r w:rsidR="0084220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i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stovremeno s objavom </w:t>
      </w:r>
      <w:r w:rsidR="002427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oglasa.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 </w:t>
      </w:r>
      <w:r w:rsidR="00BF039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710670" w:rsidRPr="009666D2" w:rsidRDefault="00BD41F8" w:rsidP="00335B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Kandidati/kinje koji nisu podnijeli/e pravodobnu ili potpunu prijavu ili ne ispunjavaju formalne uvjete iz</w:t>
      </w:r>
      <w:r w:rsidR="001103B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A04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oglasa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ne smatraju se kandidatima/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BA04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oglas 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 će im biti dostavljena pisana obavijest u kojoj se navode razlozi zbog kojih se ne smatraju kandidatom/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BA04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oglas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Obavijest će im biti dostavljena putem elektroničke pošte, a ukoliko u prijavi nisu naveli e-mail adresu, obavijest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će im biti dostavljena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poštanskim 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putem na adresu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naved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nu u prijavi na javni natječaj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 </w:t>
      </w:r>
    </w:p>
    <w:p w:rsidR="00065C9E" w:rsidRPr="00BA03A2" w:rsidRDefault="00065C9E" w:rsidP="004E24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Sve dodatne informacije kandidati/kinje mogu dobiti na broj telefona 047/664-353.</w:t>
      </w:r>
    </w:p>
    <w:p w:rsidR="009F658F" w:rsidRPr="00BA03A2" w:rsidRDefault="009F658F" w:rsidP="003B2B50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BD1429" w:rsidRPr="00BA03A2" w:rsidRDefault="00BD1429" w:rsidP="003B2B50">
      <w:pPr>
        <w:shd w:val="clear" w:color="auto" w:fill="FFFFFF"/>
        <w:tabs>
          <w:tab w:val="left" w:pos="-284"/>
        </w:tabs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PRAVILA TESTIRANJA</w:t>
      </w:r>
    </w:p>
    <w:p w:rsidR="0084220D" w:rsidRPr="00BA03A2" w:rsidRDefault="0084220D" w:rsidP="003B2B50">
      <w:pPr>
        <w:shd w:val="clear" w:color="auto" w:fill="FFFFFF"/>
        <w:tabs>
          <w:tab w:val="left" w:pos="-284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76108F" w:rsidRPr="00BA03A2" w:rsidRDefault="003B2B50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1. </w:t>
      </w:r>
      <w:r w:rsidR="0048378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dolasku na testiranje, od 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će biti zatraženo predočavanje odgovarajuće </w:t>
      </w:r>
      <w:r w:rsidR="00E0560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identifikacijske isprave radi utvrđivanja identiteta. Kandidati/kinje koji/e ne mogu dokazati identitet, osobe za koje je utvrđeno da ne ispunjavaju formalne uvjete propisane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javnim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 kao i osobe za koje se utvrdi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da nisu podnijele prijavu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radn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mjes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koje se obavlja testiranje, ne mogu pristupiti testiranju.</w:t>
      </w:r>
    </w:p>
    <w:p w:rsidR="00065C9E" w:rsidRPr="00BA03A2" w:rsidRDefault="00065C9E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5F7A14" w:rsidRDefault="005F7A14" w:rsidP="00065C9E">
      <w:pPr>
        <w:pStyle w:val="Bezproreda"/>
        <w:jc w:val="both"/>
        <w:rPr>
          <w:b/>
        </w:rPr>
      </w:pPr>
    </w:p>
    <w:p w:rsidR="005F7A14" w:rsidRDefault="005F7A14" w:rsidP="00065C9E">
      <w:pPr>
        <w:pStyle w:val="Bezproreda"/>
        <w:jc w:val="both"/>
        <w:rPr>
          <w:b/>
        </w:rPr>
      </w:pPr>
    </w:p>
    <w:p w:rsidR="00BA047F" w:rsidRDefault="00BA047F" w:rsidP="00065C9E">
      <w:pPr>
        <w:pStyle w:val="Bezproreda"/>
        <w:jc w:val="both"/>
        <w:rPr>
          <w:b/>
        </w:rPr>
      </w:pPr>
    </w:p>
    <w:p w:rsidR="005F7A14" w:rsidRDefault="005F7A14" w:rsidP="00065C9E">
      <w:pPr>
        <w:pStyle w:val="Bezproreda"/>
        <w:jc w:val="both"/>
        <w:rPr>
          <w:b/>
        </w:rPr>
      </w:pPr>
    </w:p>
    <w:p w:rsidR="00131605" w:rsidRDefault="00131605" w:rsidP="00065C9E">
      <w:pPr>
        <w:pStyle w:val="Bezproreda"/>
        <w:jc w:val="both"/>
        <w:rPr>
          <w:b/>
        </w:rPr>
      </w:pPr>
    </w:p>
    <w:p w:rsidR="00131605" w:rsidRDefault="00131605" w:rsidP="00065C9E">
      <w:pPr>
        <w:pStyle w:val="Bezproreda"/>
        <w:jc w:val="both"/>
        <w:rPr>
          <w:b/>
        </w:rPr>
      </w:pPr>
    </w:p>
    <w:p w:rsidR="00065C9E" w:rsidRPr="00BA03A2" w:rsidRDefault="00065C9E" w:rsidP="00065C9E">
      <w:pPr>
        <w:pStyle w:val="Bezproreda"/>
        <w:jc w:val="both"/>
        <w:rPr>
          <w:b/>
        </w:rPr>
      </w:pPr>
      <w:r w:rsidRPr="00BA03A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1103BC" w:rsidRPr="00BA03A2" w:rsidRDefault="001103BC" w:rsidP="00065C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432042" w:rsidRPr="00BA03A2" w:rsidRDefault="00C36C6D" w:rsidP="00BA03A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3B2B5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Testiranje se sastoji od provjere znanja, sposobnosti i vještina bitnih za obavljanje 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poslova radnog mjesta za koje je raspisan </w:t>
      </w:r>
      <w:r w:rsidR="003E060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oglas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1D3C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provjeru znanja, sposobnosti i vještina, kandidatima/</w:t>
      </w:r>
      <w:proofErr w:type="spellStart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dodjeljuje od 0 do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D3C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10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bodova. 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Smatra se da su kandidati/kinje zadovoljili/e na testiranju ako su</w:t>
      </w:r>
      <w:r w:rsidR="00656A9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dobili/e 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najmanje 5 bodova.</w:t>
      </w:r>
    </w:p>
    <w:p w:rsidR="00C36C6D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D41F8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7106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vrijeme testiranja </w:t>
      </w:r>
      <w:r w:rsidR="00BD41F8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nije dopušteno:</w:t>
      </w:r>
    </w:p>
    <w:p w:rsidR="0076108F" w:rsidRPr="00BA03A2" w:rsidRDefault="00860F24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koristiti se bilo kakvom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literaturom odnosno bilješkama;</w:t>
      </w:r>
    </w:p>
    <w:p w:rsidR="0076108F" w:rsidRPr="00BA03A2" w:rsidRDefault="00BD41F8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koristiti mobitel ili druga komunikacijska sredstva;</w:t>
      </w:r>
    </w:p>
    <w:p w:rsidR="00483786" w:rsidRPr="00BA03A2" w:rsidRDefault="00BD41F8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- napuštati prostoriju u kojoj se provjera odvija bez odobrenja osobe koja provodi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testiranje;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razgovarati s ostalim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niti na drugi način remetiti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koncentraciju 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;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4B4A2B" w:rsidRPr="00BA03A2" w:rsidRDefault="004B4A2B" w:rsidP="0076108F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</w:p>
    <w:p w:rsidR="00AB2CF4" w:rsidRPr="00BA03A2" w:rsidRDefault="00B27643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koliko pojedini kandidat/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prekrši pravila bit će udaljen/a s provjere znanja,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njegov/   </w:t>
      </w:r>
    </w:p>
    <w:p w:rsidR="00656A95" w:rsidRPr="00BA03A2" w:rsidRDefault="00AB2CF4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njezin rezultat Komisija neće priznati niti ocijeniti.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 </w:t>
      </w:r>
    </w:p>
    <w:p w:rsidR="00656A9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 xml:space="preserve">Ako je na testiranju zadovoljilo manje od 10 kandidata, na razgovor će se biti pozvati svi </w:t>
      </w:r>
    </w:p>
    <w:p w:rsidR="00C5107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</w:t>
      </w:r>
      <w:r w:rsidR="00C51075" w:rsidRPr="00BA03A2">
        <w:rPr>
          <w:rFonts w:ascii="Arial" w:hAnsi="Arial" w:cs="Arial"/>
          <w:sz w:val="24"/>
          <w:szCs w:val="24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>kandidati koji su zadovoljili na testiranju. Ako je na te</w:t>
      </w:r>
      <w:r w:rsidR="00C51075" w:rsidRPr="00BA03A2">
        <w:rPr>
          <w:rFonts w:ascii="Arial" w:hAnsi="Arial" w:cs="Arial"/>
          <w:sz w:val="24"/>
          <w:szCs w:val="24"/>
        </w:rPr>
        <w:t xml:space="preserve">stiranju zadovoljilo više od 10 </w:t>
      </w:r>
    </w:p>
    <w:p w:rsidR="00656A95" w:rsidRPr="00BA03A2" w:rsidRDefault="00C51075" w:rsidP="00C5107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 kandidata  </w:t>
      </w:r>
      <w:r w:rsidR="00656A95" w:rsidRPr="00BA03A2">
        <w:rPr>
          <w:rFonts w:ascii="Arial" w:hAnsi="Arial" w:cs="Arial"/>
          <w:sz w:val="24"/>
          <w:szCs w:val="24"/>
        </w:rPr>
        <w:t xml:space="preserve">na razgovor će biti pozvani i svi kandidati koji dijele 10. mjesto.  </w:t>
      </w:r>
    </w:p>
    <w:p w:rsidR="00656A95" w:rsidRPr="00BA03A2" w:rsidRDefault="00656A95" w:rsidP="00BA03A2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9666D2" w:rsidRPr="00BA03A2" w:rsidRDefault="003B2B50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Komisija kroz razgovor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(intervju)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utvrđuje znanja,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sposobnosti i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76108F" w:rsidRDefault="00C36C6D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vještine te rezultate </w:t>
      </w:r>
      <w:r w:rsidR="009666D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ostvarene u njihovu dosadašnjem radu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BA03A2" w:rsidRDefault="009666D2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Rezultati razgovora (intervjua) boduju se na isti način k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ao i testiranje odnosno  svakom</w:t>
      </w:r>
    </w:p>
    <w:p w:rsidR="0062294C" w:rsidRPr="00BA03A2" w:rsidRDefault="00C51075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pojedinom kandidatu/kinji dodjeljuje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se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određeni broj bodova od 0 do 10.</w:t>
      </w:r>
      <w:r w:rsidR="00A50170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Smatra se da</w:t>
      </w: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su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kandidati/kinje zadovoljili/e na razgovoru 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(intervjua)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ako su dobili/e 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najmanje 5  </w:t>
      </w:r>
      <w:r w:rsidR="00127756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bodova.</w:t>
      </w:r>
    </w:p>
    <w:p w:rsidR="00127756" w:rsidRPr="00BA03A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CF190E" w:rsidRPr="009666D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335B3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879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Razgovori (intervjui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s kandidatima/</w:t>
      </w:r>
      <w:proofErr w:type="spellStart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održati će se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1E672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22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</w:t>
      </w:r>
      <w:r w:rsidR="00820016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1E672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svibnja</w:t>
      </w:r>
      <w:r w:rsidR="000618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1D2D9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2024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. 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godine</w:t>
      </w:r>
      <w:r w:rsidR="000618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(</w:t>
      </w:r>
      <w:r w:rsidR="001E672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srijeda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) </w:t>
      </w:r>
      <w:r w:rsidR="001E672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nakon uvida u rezultate testiranja,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prostorijama Policijske uprave karlovač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ke, Trg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hrvatski</w:t>
      </w:r>
      <w:r w:rsidR="00404C0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h 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redarstvenika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6.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</w:t>
      </w:r>
      <w:r w:rsidR="001E672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točnom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terminu održavanja kandidati/kinje će biti pravovremeno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obaviješteni. </w:t>
      </w:r>
    </w:p>
    <w:p w:rsidR="001D3C3D" w:rsidRDefault="001D3C3D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</w:p>
    <w:p w:rsidR="0084220D" w:rsidRDefault="002D0E8B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:rsidR="009666D2" w:rsidRDefault="0084220D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</w:t>
      </w:r>
      <w:r w:rsidR="002D0E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</w:t>
      </w:r>
      <w:r w:rsidR="002D0E8B" w:rsidRPr="009666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Komisija za provedbu </w:t>
      </w:r>
      <w:r w:rsidR="00F2401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oglasa</w:t>
      </w:r>
    </w:p>
    <w:p w:rsidR="00710670" w:rsidRDefault="00710670" w:rsidP="00EB51A7">
      <w:pPr>
        <w:shd w:val="clear" w:color="auto" w:fill="FFFFFF"/>
        <w:spacing w:after="0" w:line="240" w:lineRule="auto"/>
        <w:jc w:val="right"/>
      </w:pPr>
    </w:p>
    <w:sectPr w:rsidR="00710670" w:rsidSect="002D0E8B">
      <w:type w:val="continuous"/>
      <w:pgSz w:w="11906" w:h="16838"/>
      <w:pgMar w:top="0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E75"/>
    <w:multiLevelType w:val="hybridMultilevel"/>
    <w:tmpl w:val="A8125516"/>
    <w:lvl w:ilvl="0" w:tplc="E06E571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CB"/>
    <w:multiLevelType w:val="multilevel"/>
    <w:tmpl w:val="0660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70662"/>
    <w:multiLevelType w:val="multilevel"/>
    <w:tmpl w:val="08D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1A62"/>
    <w:multiLevelType w:val="multilevel"/>
    <w:tmpl w:val="AA2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E5575"/>
    <w:multiLevelType w:val="hybridMultilevel"/>
    <w:tmpl w:val="F59ABB04"/>
    <w:lvl w:ilvl="0" w:tplc="36722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4907"/>
    <w:multiLevelType w:val="multilevel"/>
    <w:tmpl w:val="99D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9F0"/>
    <w:multiLevelType w:val="multilevel"/>
    <w:tmpl w:val="D99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6140F"/>
    <w:multiLevelType w:val="multilevel"/>
    <w:tmpl w:val="7F3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F8"/>
    <w:rsid w:val="00002CB4"/>
    <w:rsid w:val="00005C23"/>
    <w:rsid w:val="00015CEE"/>
    <w:rsid w:val="00022BE5"/>
    <w:rsid w:val="000233FA"/>
    <w:rsid w:val="0003726D"/>
    <w:rsid w:val="00053A9E"/>
    <w:rsid w:val="000618FE"/>
    <w:rsid w:val="00065C9E"/>
    <w:rsid w:val="000679E3"/>
    <w:rsid w:val="00081E1D"/>
    <w:rsid w:val="00087995"/>
    <w:rsid w:val="00097494"/>
    <w:rsid w:val="000B32BF"/>
    <w:rsid w:val="000B5A41"/>
    <w:rsid w:val="000C116D"/>
    <w:rsid w:val="000D1F58"/>
    <w:rsid w:val="000E30A0"/>
    <w:rsid w:val="000F50D4"/>
    <w:rsid w:val="001103BC"/>
    <w:rsid w:val="0011762F"/>
    <w:rsid w:val="00127756"/>
    <w:rsid w:val="00131605"/>
    <w:rsid w:val="00154641"/>
    <w:rsid w:val="00154DE5"/>
    <w:rsid w:val="001641B6"/>
    <w:rsid w:val="00196BC8"/>
    <w:rsid w:val="001B74C8"/>
    <w:rsid w:val="001C32DE"/>
    <w:rsid w:val="001D2D93"/>
    <w:rsid w:val="001D30AD"/>
    <w:rsid w:val="001D3C3D"/>
    <w:rsid w:val="001E6729"/>
    <w:rsid w:val="001F21AE"/>
    <w:rsid w:val="001F7580"/>
    <w:rsid w:val="00216A92"/>
    <w:rsid w:val="00222F09"/>
    <w:rsid w:val="002232C1"/>
    <w:rsid w:val="00240759"/>
    <w:rsid w:val="00242782"/>
    <w:rsid w:val="002500E5"/>
    <w:rsid w:val="0025732D"/>
    <w:rsid w:val="00270481"/>
    <w:rsid w:val="0027284F"/>
    <w:rsid w:val="002823C9"/>
    <w:rsid w:val="002A23E1"/>
    <w:rsid w:val="002A6D20"/>
    <w:rsid w:val="002B0A7F"/>
    <w:rsid w:val="002D0E8B"/>
    <w:rsid w:val="002D20F1"/>
    <w:rsid w:val="002E40A3"/>
    <w:rsid w:val="00307618"/>
    <w:rsid w:val="003153A3"/>
    <w:rsid w:val="00335B3B"/>
    <w:rsid w:val="0035445E"/>
    <w:rsid w:val="00354E4C"/>
    <w:rsid w:val="003761F2"/>
    <w:rsid w:val="00383758"/>
    <w:rsid w:val="003A34A7"/>
    <w:rsid w:val="003B1B1C"/>
    <w:rsid w:val="003B2B50"/>
    <w:rsid w:val="003E0606"/>
    <w:rsid w:val="003E206D"/>
    <w:rsid w:val="004004B7"/>
    <w:rsid w:val="00400704"/>
    <w:rsid w:val="00401FDB"/>
    <w:rsid w:val="00404C04"/>
    <w:rsid w:val="00411650"/>
    <w:rsid w:val="00421E24"/>
    <w:rsid w:val="004261B4"/>
    <w:rsid w:val="00427098"/>
    <w:rsid w:val="0043065F"/>
    <w:rsid w:val="00432042"/>
    <w:rsid w:val="00435922"/>
    <w:rsid w:val="00455047"/>
    <w:rsid w:val="00465CAA"/>
    <w:rsid w:val="00483786"/>
    <w:rsid w:val="00486B3C"/>
    <w:rsid w:val="0049690F"/>
    <w:rsid w:val="004A12AC"/>
    <w:rsid w:val="004B4A2B"/>
    <w:rsid w:val="004D3333"/>
    <w:rsid w:val="004E2425"/>
    <w:rsid w:val="004F37D1"/>
    <w:rsid w:val="005123D1"/>
    <w:rsid w:val="00531A13"/>
    <w:rsid w:val="0053749E"/>
    <w:rsid w:val="00540F57"/>
    <w:rsid w:val="00550A3B"/>
    <w:rsid w:val="005657B2"/>
    <w:rsid w:val="00574A1D"/>
    <w:rsid w:val="00594403"/>
    <w:rsid w:val="005C72F7"/>
    <w:rsid w:val="005D24CF"/>
    <w:rsid w:val="005D74B1"/>
    <w:rsid w:val="005F7A14"/>
    <w:rsid w:val="00614265"/>
    <w:rsid w:val="00614C6C"/>
    <w:rsid w:val="0062294C"/>
    <w:rsid w:val="0062499B"/>
    <w:rsid w:val="00631472"/>
    <w:rsid w:val="006333F7"/>
    <w:rsid w:val="006348A4"/>
    <w:rsid w:val="00635B99"/>
    <w:rsid w:val="00642CA9"/>
    <w:rsid w:val="006440FC"/>
    <w:rsid w:val="00650388"/>
    <w:rsid w:val="0065254F"/>
    <w:rsid w:val="00656A95"/>
    <w:rsid w:val="006633D0"/>
    <w:rsid w:val="0067583A"/>
    <w:rsid w:val="00683FE4"/>
    <w:rsid w:val="00690B70"/>
    <w:rsid w:val="0069173C"/>
    <w:rsid w:val="00694E9E"/>
    <w:rsid w:val="006B2C6C"/>
    <w:rsid w:val="00700B9F"/>
    <w:rsid w:val="00705F01"/>
    <w:rsid w:val="00710670"/>
    <w:rsid w:val="00712A01"/>
    <w:rsid w:val="00741B04"/>
    <w:rsid w:val="00743FF4"/>
    <w:rsid w:val="00744F7C"/>
    <w:rsid w:val="007546DA"/>
    <w:rsid w:val="00760264"/>
    <w:rsid w:val="0076108F"/>
    <w:rsid w:val="007A4A7C"/>
    <w:rsid w:val="007B6080"/>
    <w:rsid w:val="007D3CB5"/>
    <w:rsid w:val="00802B51"/>
    <w:rsid w:val="00820016"/>
    <w:rsid w:val="008254DC"/>
    <w:rsid w:val="008371AF"/>
    <w:rsid w:val="00840560"/>
    <w:rsid w:val="0084220D"/>
    <w:rsid w:val="00842CB3"/>
    <w:rsid w:val="00860F24"/>
    <w:rsid w:val="00882462"/>
    <w:rsid w:val="008B7425"/>
    <w:rsid w:val="008D04DF"/>
    <w:rsid w:val="008F086B"/>
    <w:rsid w:val="00913175"/>
    <w:rsid w:val="00915F96"/>
    <w:rsid w:val="00940AAA"/>
    <w:rsid w:val="00953658"/>
    <w:rsid w:val="009608C6"/>
    <w:rsid w:val="009666D2"/>
    <w:rsid w:val="00992E55"/>
    <w:rsid w:val="009A35F6"/>
    <w:rsid w:val="009E1508"/>
    <w:rsid w:val="009E37FD"/>
    <w:rsid w:val="009F5D27"/>
    <w:rsid w:val="009F658F"/>
    <w:rsid w:val="00A11A3A"/>
    <w:rsid w:val="00A272C7"/>
    <w:rsid w:val="00A50170"/>
    <w:rsid w:val="00A66A66"/>
    <w:rsid w:val="00A67DF8"/>
    <w:rsid w:val="00A8292F"/>
    <w:rsid w:val="00A91CD6"/>
    <w:rsid w:val="00AA1B47"/>
    <w:rsid w:val="00AA48FC"/>
    <w:rsid w:val="00AB2CF4"/>
    <w:rsid w:val="00AD7361"/>
    <w:rsid w:val="00AE2631"/>
    <w:rsid w:val="00AF28CE"/>
    <w:rsid w:val="00AF6569"/>
    <w:rsid w:val="00B27643"/>
    <w:rsid w:val="00B42FEC"/>
    <w:rsid w:val="00B51BFF"/>
    <w:rsid w:val="00B54070"/>
    <w:rsid w:val="00B70703"/>
    <w:rsid w:val="00B814EA"/>
    <w:rsid w:val="00B85452"/>
    <w:rsid w:val="00B931FB"/>
    <w:rsid w:val="00B94743"/>
    <w:rsid w:val="00BA03A2"/>
    <w:rsid w:val="00BA047F"/>
    <w:rsid w:val="00BA6C1E"/>
    <w:rsid w:val="00BC1D46"/>
    <w:rsid w:val="00BD1429"/>
    <w:rsid w:val="00BD41F8"/>
    <w:rsid w:val="00BD4858"/>
    <w:rsid w:val="00BD703D"/>
    <w:rsid w:val="00BF039C"/>
    <w:rsid w:val="00BF1D75"/>
    <w:rsid w:val="00C013FC"/>
    <w:rsid w:val="00C365E2"/>
    <w:rsid w:val="00C36C6D"/>
    <w:rsid w:val="00C433D7"/>
    <w:rsid w:val="00C44E2E"/>
    <w:rsid w:val="00C50F40"/>
    <w:rsid w:val="00C51075"/>
    <w:rsid w:val="00C51496"/>
    <w:rsid w:val="00C57E2C"/>
    <w:rsid w:val="00C71734"/>
    <w:rsid w:val="00C77B18"/>
    <w:rsid w:val="00C83CEC"/>
    <w:rsid w:val="00C8561B"/>
    <w:rsid w:val="00C96766"/>
    <w:rsid w:val="00CA093F"/>
    <w:rsid w:val="00CC0D40"/>
    <w:rsid w:val="00CD0E08"/>
    <w:rsid w:val="00CF190E"/>
    <w:rsid w:val="00CF3038"/>
    <w:rsid w:val="00CF64A5"/>
    <w:rsid w:val="00CF7E5B"/>
    <w:rsid w:val="00D01E95"/>
    <w:rsid w:val="00D02159"/>
    <w:rsid w:val="00D106F1"/>
    <w:rsid w:val="00D114B9"/>
    <w:rsid w:val="00D11C4C"/>
    <w:rsid w:val="00D1253A"/>
    <w:rsid w:val="00D1636D"/>
    <w:rsid w:val="00D30E08"/>
    <w:rsid w:val="00D647DB"/>
    <w:rsid w:val="00D65771"/>
    <w:rsid w:val="00D73352"/>
    <w:rsid w:val="00D93ACE"/>
    <w:rsid w:val="00DA2EA7"/>
    <w:rsid w:val="00DB0323"/>
    <w:rsid w:val="00DC5B3D"/>
    <w:rsid w:val="00E05306"/>
    <w:rsid w:val="00E05605"/>
    <w:rsid w:val="00E2259E"/>
    <w:rsid w:val="00E26900"/>
    <w:rsid w:val="00E26D66"/>
    <w:rsid w:val="00E43FC3"/>
    <w:rsid w:val="00E51FDD"/>
    <w:rsid w:val="00E614B7"/>
    <w:rsid w:val="00E64A69"/>
    <w:rsid w:val="00E67A20"/>
    <w:rsid w:val="00E761A2"/>
    <w:rsid w:val="00E776EE"/>
    <w:rsid w:val="00E8709E"/>
    <w:rsid w:val="00E97F4E"/>
    <w:rsid w:val="00EB4BCE"/>
    <w:rsid w:val="00EB51A7"/>
    <w:rsid w:val="00EC0731"/>
    <w:rsid w:val="00EC292D"/>
    <w:rsid w:val="00ED3071"/>
    <w:rsid w:val="00EE2AAD"/>
    <w:rsid w:val="00EE4CB7"/>
    <w:rsid w:val="00F01778"/>
    <w:rsid w:val="00F03091"/>
    <w:rsid w:val="00F052A9"/>
    <w:rsid w:val="00F145FD"/>
    <w:rsid w:val="00F14BD4"/>
    <w:rsid w:val="00F24017"/>
    <w:rsid w:val="00F637ED"/>
    <w:rsid w:val="00F828E9"/>
    <w:rsid w:val="00F861C0"/>
    <w:rsid w:val="00F91F5B"/>
    <w:rsid w:val="00F96B70"/>
    <w:rsid w:val="00FC132E"/>
    <w:rsid w:val="00FD276D"/>
    <w:rsid w:val="00FD5D2B"/>
    <w:rsid w:val="00FE0E82"/>
    <w:rsid w:val="00FE3447"/>
    <w:rsid w:val="00FF22E9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C03B-D700-41E6-A56A-33303D8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D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BD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41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D41F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BD41F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D41F8"/>
    <w:rPr>
      <w:b/>
      <w:bCs/>
    </w:rPr>
  </w:style>
  <w:style w:type="paragraph" w:styleId="Odlomakpopisa">
    <w:name w:val="List Paragraph"/>
    <w:basedOn w:val="Normal"/>
    <w:uiPriority w:val="34"/>
    <w:qFormat/>
    <w:rsid w:val="00C4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7D1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002CB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400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ED30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065C9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lovacka-policija.gov.hr/pristup-informacijama/zaposljavanje/oglas/13242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Vidaković Sanja</cp:lastModifiedBy>
  <cp:revision>2</cp:revision>
  <cp:lastPrinted>2024-04-23T06:37:00Z</cp:lastPrinted>
  <dcterms:created xsi:type="dcterms:W3CDTF">2024-05-17T10:16:00Z</dcterms:created>
  <dcterms:modified xsi:type="dcterms:W3CDTF">2024-05-17T10:16:00Z</dcterms:modified>
</cp:coreProperties>
</file>